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6B" w:rsidRDefault="0016696B" w:rsidP="0016696B">
      <w:pPr>
        <w:jc w:val="both"/>
      </w:pPr>
    </w:p>
    <w:p w:rsidR="0016696B" w:rsidRPr="00C3602F" w:rsidRDefault="0016696B" w:rsidP="0016696B">
      <w:pPr>
        <w:widowControl w:val="0"/>
        <w:autoSpaceDE w:val="0"/>
        <w:autoSpaceDN w:val="0"/>
        <w:adjustRightInd w:val="0"/>
        <w:jc w:val="both"/>
        <w:rPr>
          <w:rFonts w:ascii="Cambria" w:hAnsi="Cambria" w:cs="Cambria"/>
          <w:szCs w:val="32"/>
          <w:lang w:val="fr-FR"/>
        </w:rPr>
      </w:pPr>
      <w:r w:rsidRPr="00C3602F">
        <w:rPr>
          <w:rFonts w:ascii="Cambria" w:hAnsi="Cambria" w:cs="Cambria"/>
          <w:szCs w:val="32"/>
          <w:lang w:val="fr-FR"/>
        </w:rPr>
        <w:t xml:space="preserve">L’hautboïste Elisabeth Baumer a fondé l’ensemble italo-autrichien </w:t>
      </w:r>
      <w:r w:rsidRPr="00C3602F">
        <w:rPr>
          <w:rFonts w:ascii="Cambria" w:hAnsi="Cambria" w:cs="Cambria"/>
          <w:i/>
          <w:iCs/>
          <w:szCs w:val="32"/>
          <w:lang w:val="fr-FR"/>
        </w:rPr>
        <w:t>Affinità</w:t>
      </w:r>
      <w:r w:rsidRPr="00C3602F">
        <w:rPr>
          <w:rFonts w:ascii="Cambria" w:hAnsi="Cambria" w:cs="Cambria"/>
          <w:szCs w:val="32"/>
          <w:lang w:val="fr-FR"/>
        </w:rPr>
        <w:t xml:space="preserve"> en 2012, avec la volonté de créer une plateforme dédiée à la musique de chambre baroque, en coopération avec un groupe d’amis proches.</w:t>
      </w:r>
    </w:p>
    <w:p w:rsidR="0016696B" w:rsidRPr="00C3602F" w:rsidRDefault="0016696B" w:rsidP="0016696B">
      <w:pPr>
        <w:widowControl w:val="0"/>
        <w:autoSpaceDE w:val="0"/>
        <w:autoSpaceDN w:val="0"/>
        <w:adjustRightInd w:val="0"/>
        <w:jc w:val="both"/>
        <w:rPr>
          <w:rFonts w:ascii="Cambria" w:hAnsi="Cambria" w:cs="Cambria"/>
          <w:szCs w:val="32"/>
          <w:lang w:val="fr-FR"/>
        </w:rPr>
      </w:pPr>
    </w:p>
    <w:p w:rsidR="0016696B" w:rsidRPr="00C3602F" w:rsidRDefault="0016696B" w:rsidP="0016696B">
      <w:pPr>
        <w:widowControl w:val="0"/>
        <w:autoSpaceDE w:val="0"/>
        <w:autoSpaceDN w:val="0"/>
        <w:adjustRightInd w:val="0"/>
        <w:jc w:val="both"/>
        <w:rPr>
          <w:rFonts w:ascii="Cambria" w:hAnsi="Cambria" w:cs="Cambria"/>
          <w:szCs w:val="32"/>
          <w:lang w:val="fr-FR"/>
        </w:rPr>
      </w:pPr>
      <w:r w:rsidRPr="00C3602F">
        <w:rPr>
          <w:rFonts w:ascii="Cambria" w:hAnsi="Cambria" w:cs="Cambria"/>
          <w:szCs w:val="32"/>
          <w:lang w:val="fr-FR"/>
        </w:rPr>
        <w:t xml:space="preserve">Le nom « Affinità » s’inspire des sentiments délicats exprimés dans le roman de Goethe, </w:t>
      </w:r>
      <w:r w:rsidRPr="00C3602F">
        <w:rPr>
          <w:rFonts w:ascii="Cambria" w:hAnsi="Cambria" w:cs="Cambria"/>
          <w:i/>
          <w:iCs/>
          <w:szCs w:val="32"/>
          <w:lang w:val="fr-FR"/>
        </w:rPr>
        <w:t>« Les Affinités électives »</w:t>
      </w:r>
      <w:r w:rsidRPr="00C3602F">
        <w:rPr>
          <w:rFonts w:ascii="Cambria" w:hAnsi="Cambria" w:cs="Cambria"/>
          <w:szCs w:val="32"/>
          <w:lang w:val="fr-FR"/>
        </w:rPr>
        <w:t xml:space="preserve">, faisant référence à sa traduction en italien : </w:t>
      </w:r>
      <w:r w:rsidRPr="00C3602F">
        <w:rPr>
          <w:rFonts w:ascii="Cambria" w:hAnsi="Cambria" w:cs="Cambria"/>
          <w:i/>
          <w:iCs/>
          <w:szCs w:val="32"/>
          <w:lang w:val="fr-FR"/>
        </w:rPr>
        <w:t>« Le Affinità elettive »</w:t>
      </w:r>
      <w:r w:rsidRPr="00C3602F">
        <w:rPr>
          <w:rFonts w:ascii="Cambria" w:hAnsi="Cambria" w:cs="Cambria"/>
          <w:szCs w:val="32"/>
          <w:lang w:val="fr-FR"/>
        </w:rPr>
        <w:t>. Le nom de l’ensemble évoque aussi les empereurs Habsbourg italophiles des 17</w:t>
      </w:r>
      <w:r w:rsidRPr="00C3602F">
        <w:rPr>
          <w:rFonts w:ascii="Cambria" w:hAnsi="Cambria" w:cs="Cambria"/>
          <w:szCs w:val="26"/>
          <w:vertAlign w:val="superscript"/>
          <w:lang w:val="fr-FR"/>
        </w:rPr>
        <w:t>ème</w:t>
      </w:r>
      <w:r w:rsidRPr="00C3602F">
        <w:rPr>
          <w:rFonts w:ascii="Cambria" w:hAnsi="Cambria" w:cs="Cambria"/>
          <w:szCs w:val="32"/>
          <w:lang w:val="fr-FR"/>
        </w:rPr>
        <w:t xml:space="preserve"> et 18</w:t>
      </w:r>
      <w:r w:rsidRPr="00C3602F">
        <w:rPr>
          <w:rFonts w:ascii="Cambria" w:hAnsi="Cambria" w:cs="Cambria"/>
          <w:szCs w:val="26"/>
          <w:vertAlign w:val="superscript"/>
          <w:lang w:val="fr-FR"/>
        </w:rPr>
        <w:t>ème</w:t>
      </w:r>
      <w:r w:rsidRPr="00C3602F">
        <w:rPr>
          <w:rFonts w:ascii="Cambria" w:hAnsi="Cambria" w:cs="Cambria"/>
          <w:szCs w:val="32"/>
          <w:lang w:val="fr-FR"/>
        </w:rPr>
        <w:t xml:space="preserve"> siècles, ainsi que le lien étroit qui existait entre la chapelle royale de Vienne et de nombreux musiciens italiens.</w:t>
      </w:r>
    </w:p>
    <w:p w:rsidR="0016696B" w:rsidRPr="00C3602F" w:rsidRDefault="0016696B" w:rsidP="0016696B">
      <w:pPr>
        <w:widowControl w:val="0"/>
        <w:autoSpaceDE w:val="0"/>
        <w:autoSpaceDN w:val="0"/>
        <w:adjustRightInd w:val="0"/>
        <w:jc w:val="both"/>
        <w:rPr>
          <w:rFonts w:ascii="Cambria" w:hAnsi="Cambria" w:cs="Cambria"/>
          <w:szCs w:val="32"/>
          <w:lang w:val="fr-FR"/>
        </w:rPr>
      </w:pPr>
    </w:p>
    <w:p w:rsidR="0016696B" w:rsidRPr="00C3602F" w:rsidRDefault="0016696B" w:rsidP="0016696B">
      <w:pPr>
        <w:widowControl w:val="0"/>
        <w:autoSpaceDE w:val="0"/>
        <w:autoSpaceDN w:val="0"/>
        <w:adjustRightInd w:val="0"/>
        <w:jc w:val="both"/>
        <w:rPr>
          <w:rFonts w:ascii="Cambria" w:hAnsi="Cambria" w:cs="Cambria"/>
          <w:szCs w:val="32"/>
          <w:lang w:val="fr-FR"/>
        </w:rPr>
      </w:pPr>
      <w:r w:rsidRPr="00C3602F">
        <w:rPr>
          <w:rFonts w:ascii="Cambria" w:hAnsi="Cambria" w:cs="Cambria"/>
          <w:szCs w:val="32"/>
          <w:lang w:val="fr-FR"/>
        </w:rPr>
        <w:t>Les membres d’Affinità ont tous suivi des formations spécialisées en musique ancienne aux meilleures universités de musique d‘Europe. Ils jouent aussi bien sur des instruments originaux que sur des copies. Tous sont actifs sur la scène internationale de la musique ancienne et coopèrent régulièrement avec de prestigieux ensembles et orchestres baroques.</w:t>
      </w:r>
    </w:p>
    <w:p w:rsidR="0016696B" w:rsidRPr="00C3602F" w:rsidRDefault="0016696B" w:rsidP="0016696B">
      <w:pPr>
        <w:widowControl w:val="0"/>
        <w:autoSpaceDE w:val="0"/>
        <w:autoSpaceDN w:val="0"/>
        <w:adjustRightInd w:val="0"/>
        <w:jc w:val="both"/>
        <w:rPr>
          <w:rFonts w:ascii="Cambria" w:hAnsi="Cambria" w:cs="Cambria"/>
          <w:szCs w:val="32"/>
          <w:lang w:val="fr-FR"/>
        </w:rPr>
      </w:pPr>
    </w:p>
    <w:p w:rsidR="0016696B" w:rsidRPr="00C3602F" w:rsidRDefault="0016696B" w:rsidP="0016696B">
      <w:pPr>
        <w:widowControl w:val="0"/>
        <w:autoSpaceDE w:val="0"/>
        <w:autoSpaceDN w:val="0"/>
        <w:adjustRightInd w:val="0"/>
        <w:jc w:val="both"/>
        <w:rPr>
          <w:rFonts w:ascii="Cambria" w:hAnsi="Cambria" w:cs="Cambria"/>
          <w:szCs w:val="32"/>
          <w:lang w:val="fr-FR"/>
        </w:rPr>
      </w:pPr>
      <w:r>
        <w:rPr>
          <w:rFonts w:ascii="Cambria" w:hAnsi="Cambria" w:cs="Cambria"/>
          <w:szCs w:val="32"/>
          <w:lang w:val="fr-FR"/>
        </w:rPr>
        <w:t xml:space="preserve">Le </w:t>
      </w:r>
      <w:r w:rsidRPr="00C3602F">
        <w:rPr>
          <w:rFonts w:ascii="Cambria" w:hAnsi="Cambria" w:cs="Cambria"/>
          <w:szCs w:val="32"/>
          <w:lang w:val="fr-FR"/>
        </w:rPr>
        <w:t>programme</w:t>
      </w:r>
      <w:r>
        <w:rPr>
          <w:rFonts w:ascii="Cambria" w:hAnsi="Cambria" w:cs="Cambria"/>
          <w:szCs w:val="32"/>
          <w:lang w:val="fr-FR"/>
        </w:rPr>
        <w:t xml:space="preserve"> d’</w:t>
      </w:r>
      <w:r w:rsidRPr="00C3602F">
        <w:rPr>
          <w:rFonts w:ascii="Cambria" w:hAnsi="Cambria" w:cs="Cambria"/>
          <w:szCs w:val="32"/>
          <w:lang w:val="fr-FR"/>
        </w:rPr>
        <w:t xml:space="preserve">Affinità </w:t>
      </w:r>
      <w:r>
        <w:rPr>
          <w:rFonts w:ascii="Cambria" w:hAnsi="Cambria" w:cs="Cambria"/>
          <w:szCs w:val="32"/>
          <w:lang w:val="fr-FR"/>
        </w:rPr>
        <w:t>privilégie</w:t>
      </w:r>
      <w:r w:rsidRPr="00C3602F">
        <w:rPr>
          <w:rFonts w:ascii="Cambria" w:hAnsi="Cambria" w:cs="Cambria"/>
          <w:szCs w:val="32"/>
          <w:lang w:val="fr-FR"/>
        </w:rPr>
        <w:t xml:space="preserve"> la musique de chambre baroque pour instruments à vents </w:t>
      </w:r>
      <w:r>
        <w:rPr>
          <w:rFonts w:ascii="Cambria" w:hAnsi="Cambria" w:cs="Cambria"/>
          <w:szCs w:val="32"/>
          <w:lang w:val="fr-FR"/>
        </w:rPr>
        <w:t>de la famille des</w:t>
      </w:r>
      <w:r w:rsidRPr="00C3602F">
        <w:rPr>
          <w:rFonts w:ascii="Cambria" w:hAnsi="Cambria" w:cs="Cambria"/>
          <w:szCs w:val="32"/>
          <w:lang w:val="fr-FR"/>
        </w:rPr>
        <w:t xml:space="preserve"> bois</w:t>
      </w:r>
      <w:r>
        <w:rPr>
          <w:rFonts w:ascii="Cambria" w:hAnsi="Cambria" w:cs="Cambria"/>
          <w:szCs w:val="32"/>
          <w:lang w:val="fr-FR"/>
        </w:rPr>
        <w:t xml:space="preserve">, et promeut aussi </w:t>
      </w:r>
      <w:r w:rsidRPr="00C3602F">
        <w:rPr>
          <w:rFonts w:ascii="Cambria" w:hAnsi="Cambria" w:cs="Cambria"/>
          <w:szCs w:val="32"/>
          <w:lang w:val="fr-FR"/>
        </w:rPr>
        <w:t>la redécouverte passionnée d’œuvres moins diffusées.</w:t>
      </w:r>
      <w:r>
        <w:rPr>
          <w:rFonts w:ascii="Cambria" w:hAnsi="Cambria" w:cs="Cambria"/>
          <w:szCs w:val="32"/>
          <w:lang w:val="fr-FR"/>
        </w:rPr>
        <w:t xml:space="preserve"> Ainsi, l’ensemble cherche particulièrement à déployer la force expressive de ce répertoire, faisant appel à tous les moyens rhétoriques du discours musical baroque. </w:t>
      </w:r>
    </w:p>
    <w:p w:rsidR="0016696B" w:rsidRDefault="0016696B" w:rsidP="0016696B">
      <w:pPr>
        <w:widowControl w:val="0"/>
        <w:autoSpaceDE w:val="0"/>
        <w:autoSpaceDN w:val="0"/>
        <w:adjustRightInd w:val="0"/>
        <w:jc w:val="both"/>
        <w:rPr>
          <w:color w:val="000000" w:themeColor="text1"/>
          <w:lang w:val="fr-FR"/>
        </w:rPr>
      </w:pPr>
    </w:p>
    <w:p w:rsidR="0016696B" w:rsidRPr="008571C5" w:rsidRDefault="00CD7E36" w:rsidP="0016696B">
      <w:pPr>
        <w:widowControl w:val="0"/>
        <w:autoSpaceDE w:val="0"/>
        <w:autoSpaceDN w:val="0"/>
        <w:adjustRightInd w:val="0"/>
        <w:jc w:val="both"/>
        <w:rPr>
          <w:rFonts w:ascii="Cambria" w:hAnsi="Cambria" w:cs="Cambria"/>
          <w:sz w:val="32"/>
          <w:szCs w:val="32"/>
          <w:lang w:val="en-US"/>
        </w:rPr>
      </w:pPr>
      <w:r>
        <w:rPr>
          <w:color w:val="000000" w:themeColor="text1"/>
          <w:lang w:val="fr-FR"/>
        </w:rPr>
        <w:t>L</w:t>
      </w:r>
      <w:r w:rsidR="00B707CD">
        <w:rPr>
          <w:color w:val="000000" w:themeColor="text1"/>
          <w:lang w:val="fr-FR"/>
        </w:rPr>
        <w:t>’effectif</w:t>
      </w:r>
      <w:r w:rsidR="0016696B">
        <w:rPr>
          <w:color w:val="000000" w:themeColor="text1"/>
          <w:lang w:val="fr-FR"/>
        </w:rPr>
        <w:t xml:space="preserve"> de l’ensemble varie selon les programmes de concert.</w:t>
      </w:r>
      <w:r w:rsidR="0016696B" w:rsidRPr="008571C5">
        <w:rPr>
          <w:rFonts w:ascii="Cambria" w:hAnsi="Cambria" w:cs="Cambria"/>
          <w:sz w:val="32"/>
          <w:szCs w:val="32"/>
          <w:lang w:val="en-US"/>
        </w:rPr>
        <w:t> </w:t>
      </w:r>
    </w:p>
    <w:p w:rsidR="0016696B" w:rsidRPr="008571C5" w:rsidRDefault="0016696B" w:rsidP="0016696B">
      <w:pPr>
        <w:widowControl w:val="0"/>
        <w:autoSpaceDE w:val="0"/>
        <w:autoSpaceDN w:val="0"/>
        <w:adjustRightInd w:val="0"/>
        <w:jc w:val="both"/>
        <w:rPr>
          <w:rFonts w:ascii="Cambria" w:hAnsi="Cambria" w:cs="Cambria"/>
          <w:sz w:val="32"/>
          <w:szCs w:val="32"/>
          <w:lang w:val="en-US"/>
        </w:rPr>
      </w:pPr>
      <w:r w:rsidRPr="008571C5">
        <w:rPr>
          <w:rFonts w:ascii="Cambria" w:hAnsi="Cambria" w:cs="Cambria"/>
          <w:sz w:val="32"/>
          <w:szCs w:val="32"/>
          <w:lang w:val="en-US"/>
        </w:rPr>
        <w:t> </w:t>
      </w:r>
    </w:p>
    <w:p w:rsidR="00DA66B9" w:rsidRDefault="00CD7E36"/>
    <w:sectPr w:rsidR="00DA66B9" w:rsidSect="005C2D90">
      <w:pgSz w:w="11900" w:h="16840"/>
      <w:pgMar w:top="1418" w:right="1418" w:bottom="1134"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16696B"/>
    <w:rsid w:val="0016696B"/>
    <w:rsid w:val="00B707CD"/>
    <w:rsid w:val="00CD7E36"/>
    <w:rsid w:val="00E9597D"/>
    <w:rsid w:val="00FD4413"/>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696B"/>
    <w:rPr>
      <w:sz w:val="24"/>
      <w:szCs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Absatz-Standardschriftart">
    <w:name w:val="Absatz-Standardschriftart"/>
    <w:semiHidden/>
    <w:rsid w:val="006B1BA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Macintosh Word</Application>
  <DocSecurity>0</DocSecurity>
  <Lines>9</Lines>
  <Paragraphs>2</Paragraphs>
  <ScaleCrop>false</ScaleCrop>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Drive-Benutzer</dc:creator>
  <cp:keywords/>
  <cp:lastModifiedBy>Office 2004 Test Drive-Benutzer</cp:lastModifiedBy>
  <cp:revision>3</cp:revision>
  <dcterms:created xsi:type="dcterms:W3CDTF">2019-09-12T19:47:00Z</dcterms:created>
  <dcterms:modified xsi:type="dcterms:W3CDTF">2019-11-18T20:57:00Z</dcterms:modified>
</cp:coreProperties>
</file>